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6C35" w:rsidRPr="005E6C35" w:rsidRDefault="005E6C35" w:rsidP="005E6C35">
      <w:pPr>
        <w:spacing w:before="73"/>
        <w:ind w:left="712" w:right="724"/>
        <w:jc w:val="right"/>
        <w:rPr>
          <w:b/>
          <w:i/>
          <w:color w:val="212121"/>
          <w:sz w:val="24"/>
          <w:szCs w:val="24"/>
        </w:rPr>
      </w:pPr>
      <w:r w:rsidRPr="005E6C35">
        <w:rPr>
          <w:b/>
          <w:i/>
          <w:color w:val="212121"/>
          <w:sz w:val="24"/>
          <w:szCs w:val="24"/>
        </w:rPr>
        <w:t>Приложение 1</w:t>
      </w:r>
    </w:p>
    <w:p w:rsidR="005E6C35" w:rsidRDefault="005E6C35">
      <w:pPr>
        <w:spacing w:before="73"/>
        <w:ind w:left="712" w:right="724"/>
        <w:jc w:val="center"/>
        <w:rPr>
          <w:b/>
          <w:color w:val="212121"/>
          <w:sz w:val="32"/>
        </w:rPr>
      </w:pPr>
    </w:p>
    <w:p w:rsidR="005E6C35" w:rsidRDefault="005E6C35">
      <w:pPr>
        <w:spacing w:before="73"/>
        <w:ind w:left="712" w:right="724"/>
        <w:jc w:val="center"/>
        <w:rPr>
          <w:b/>
          <w:color w:val="212121"/>
          <w:sz w:val="32"/>
        </w:rPr>
      </w:pPr>
    </w:p>
    <w:p w:rsidR="00F34E07" w:rsidRPr="00BA7D06" w:rsidRDefault="00DF68B7" w:rsidP="005E6C35">
      <w:pPr>
        <w:spacing w:line="276" w:lineRule="auto"/>
        <w:ind w:left="712" w:right="724"/>
        <w:jc w:val="center"/>
        <w:rPr>
          <w:b/>
          <w:sz w:val="32"/>
          <w:szCs w:val="32"/>
        </w:rPr>
      </w:pPr>
      <w:r w:rsidRPr="00BA7D06">
        <w:rPr>
          <w:b/>
          <w:color w:val="212121"/>
          <w:sz w:val="32"/>
          <w:szCs w:val="32"/>
        </w:rPr>
        <w:t>Требования к оформлению статей на русском языке</w:t>
      </w:r>
    </w:p>
    <w:p w:rsidR="00F34E07" w:rsidRPr="00BA7D06" w:rsidRDefault="00DF68B7" w:rsidP="005E6C35">
      <w:pPr>
        <w:ind w:left="718" w:right="724"/>
        <w:jc w:val="center"/>
        <w:rPr>
          <w:b/>
          <w:sz w:val="26"/>
          <w:szCs w:val="26"/>
        </w:rPr>
      </w:pPr>
      <w:r w:rsidRPr="00BA7D06">
        <w:rPr>
          <w:b/>
          <w:color w:val="212121"/>
          <w:sz w:val="26"/>
          <w:szCs w:val="26"/>
        </w:rPr>
        <w:t xml:space="preserve">для включения в сборник статей </w:t>
      </w:r>
      <w:r w:rsidR="00BA7D06" w:rsidRPr="00BA7D06">
        <w:rPr>
          <w:b/>
          <w:sz w:val="26"/>
          <w:szCs w:val="26"/>
        </w:rPr>
        <w:t>Всероссийской научно-методической конференции с международным участием «Математическое образование в современном мире: теория и практика»</w:t>
      </w:r>
    </w:p>
    <w:p w:rsidR="00F34E07" w:rsidRDefault="00F34E07">
      <w:pPr>
        <w:pStyle w:val="a3"/>
        <w:spacing w:before="8"/>
        <w:rPr>
          <w:b/>
          <w:sz w:val="37"/>
        </w:rPr>
      </w:pPr>
    </w:p>
    <w:p w:rsidR="00F34E07" w:rsidRDefault="00DF68B7" w:rsidP="005E6C35">
      <w:pPr>
        <w:pStyle w:val="1"/>
        <w:numPr>
          <w:ilvl w:val="0"/>
          <w:numId w:val="2"/>
        </w:numPr>
        <w:tabs>
          <w:tab w:val="left" w:pos="508"/>
        </w:tabs>
        <w:spacing w:line="276" w:lineRule="auto"/>
        <w:ind w:hanging="361"/>
      </w:pPr>
      <w:r>
        <w:t>Требования оформления статьи:</w:t>
      </w:r>
    </w:p>
    <w:p w:rsidR="00F34E07" w:rsidRDefault="005E6C35" w:rsidP="005E6C35">
      <w:pPr>
        <w:pStyle w:val="a4"/>
        <w:numPr>
          <w:ilvl w:val="1"/>
          <w:numId w:val="2"/>
        </w:numPr>
        <w:tabs>
          <w:tab w:val="left" w:pos="868"/>
        </w:tabs>
        <w:spacing w:line="276" w:lineRule="auto"/>
        <w:ind w:right="102"/>
        <w:jc w:val="both"/>
      </w:pPr>
      <w:r>
        <w:rPr>
          <w:b/>
        </w:rPr>
        <w:t>Те</w:t>
      </w:r>
      <w:proofErr w:type="gramStart"/>
      <w:r>
        <w:rPr>
          <w:b/>
        </w:rPr>
        <w:t xml:space="preserve">кст </w:t>
      </w:r>
      <w:r w:rsidR="00DF68B7">
        <w:rPr>
          <w:b/>
        </w:rPr>
        <w:t>ст</w:t>
      </w:r>
      <w:proofErr w:type="gramEnd"/>
      <w:r w:rsidR="00DF68B7">
        <w:rPr>
          <w:b/>
        </w:rPr>
        <w:t xml:space="preserve">атьи: </w:t>
      </w:r>
      <w:r w:rsidR="00DF68B7">
        <w:t xml:space="preserve">объем до 10 страниц, интервал 1. Формат файла </w:t>
      </w:r>
      <w:proofErr w:type="spellStart"/>
      <w:r w:rsidR="00DF68B7">
        <w:t>Microsoft</w:t>
      </w:r>
      <w:proofErr w:type="spellEnd"/>
      <w:r w:rsidR="00DF68B7">
        <w:t xml:space="preserve"> </w:t>
      </w:r>
      <w:proofErr w:type="spellStart"/>
      <w:r w:rsidR="00DF68B7">
        <w:t>Word</w:t>
      </w:r>
      <w:proofErr w:type="spellEnd"/>
      <w:r w:rsidR="00DF68B7">
        <w:t xml:space="preserve"> 2007 и выше с расширением </w:t>
      </w:r>
      <w:proofErr w:type="spellStart"/>
      <w:r w:rsidR="00DF68B7">
        <w:t>docx</w:t>
      </w:r>
      <w:proofErr w:type="spellEnd"/>
      <w:r w:rsidR="00DF68B7">
        <w:t xml:space="preserve">. Шрифт </w:t>
      </w:r>
      <w:proofErr w:type="spellStart"/>
      <w:r w:rsidR="00DF68B7">
        <w:t>Times</w:t>
      </w:r>
      <w:proofErr w:type="spellEnd"/>
      <w:r w:rsidR="00DF68B7">
        <w:t xml:space="preserve"> </w:t>
      </w:r>
      <w:proofErr w:type="spellStart"/>
      <w:r w:rsidR="00DF68B7">
        <w:t>New</w:t>
      </w:r>
      <w:proofErr w:type="spellEnd"/>
      <w:r w:rsidR="00DF68B7">
        <w:t xml:space="preserve"> </w:t>
      </w:r>
      <w:proofErr w:type="spellStart"/>
      <w:r w:rsidR="00DF68B7">
        <w:t>Roman</w:t>
      </w:r>
      <w:proofErr w:type="spellEnd"/>
      <w:r w:rsidR="00DF68B7">
        <w:t>, 14. Поля сверху и снизу, слева и справа: 2,5 см. Абзацный отступ 1,25 см. Выравнивание текста по</w:t>
      </w:r>
      <w:r w:rsidR="00DF68B7">
        <w:rPr>
          <w:spacing w:val="-8"/>
        </w:rPr>
        <w:t xml:space="preserve"> </w:t>
      </w:r>
      <w:r w:rsidR="00DF68B7">
        <w:t>ширине.</w:t>
      </w:r>
    </w:p>
    <w:p w:rsidR="00F34E07" w:rsidRDefault="00DF68B7" w:rsidP="005E6C35">
      <w:pPr>
        <w:pStyle w:val="a4"/>
        <w:numPr>
          <w:ilvl w:val="1"/>
          <w:numId w:val="2"/>
        </w:numPr>
        <w:tabs>
          <w:tab w:val="left" w:pos="868"/>
        </w:tabs>
        <w:spacing w:line="276" w:lineRule="auto"/>
        <w:ind w:hanging="361"/>
        <w:jc w:val="both"/>
      </w:pPr>
      <w:r>
        <w:rPr>
          <w:b/>
        </w:rPr>
        <w:t xml:space="preserve">Справочный аппарат </w:t>
      </w:r>
      <w:r>
        <w:t>статьи должен</w:t>
      </w:r>
      <w:r>
        <w:rPr>
          <w:spacing w:val="-1"/>
        </w:rPr>
        <w:t xml:space="preserve"> </w:t>
      </w:r>
      <w:r>
        <w:t>включать:</w:t>
      </w:r>
    </w:p>
    <w:p w:rsidR="00F34E07" w:rsidRDefault="00DF68B7" w:rsidP="005E6C35">
      <w:pPr>
        <w:pStyle w:val="a4"/>
        <w:numPr>
          <w:ilvl w:val="2"/>
          <w:numId w:val="2"/>
        </w:numPr>
        <w:tabs>
          <w:tab w:val="left" w:pos="1228"/>
        </w:tabs>
        <w:spacing w:line="276" w:lineRule="auto"/>
        <w:ind w:hanging="361"/>
        <w:jc w:val="both"/>
      </w:pPr>
      <w:r>
        <w:t>УДК (в левом верхнем углу номер УДК, полужирный шрифт 12,</w:t>
      </w:r>
      <w:r>
        <w:rPr>
          <w:spacing w:val="-13"/>
        </w:rPr>
        <w:t xml:space="preserve"> </w:t>
      </w:r>
      <w:r>
        <w:t>курсив).</w:t>
      </w:r>
    </w:p>
    <w:p w:rsidR="00F34E07" w:rsidRDefault="00DF68B7" w:rsidP="005E6C35">
      <w:pPr>
        <w:pStyle w:val="a4"/>
        <w:numPr>
          <w:ilvl w:val="2"/>
          <w:numId w:val="2"/>
        </w:numPr>
        <w:tabs>
          <w:tab w:val="left" w:pos="1228"/>
        </w:tabs>
        <w:spacing w:line="276" w:lineRule="auto"/>
        <w:ind w:right="103"/>
        <w:jc w:val="both"/>
      </w:pPr>
      <w:proofErr w:type="gramStart"/>
      <w:r>
        <w:t>Авторство (в правом верхнем углу И.О. Фамилия, ученая степень (сокращенно), ученое звание, место работы (учебы), город, страна, размер шрифта 12,</w:t>
      </w:r>
      <w:r>
        <w:rPr>
          <w:spacing w:val="-8"/>
        </w:rPr>
        <w:t xml:space="preserve"> </w:t>
      </w:r>
      <w:r>
        <w:t>курсив).</w:t>
      </w:r>
      <w:proofErr w:type="gramEnd"/>
    </w:p>
    <w:p w:rsidR="00F34E07" w:rsidRDefault="00DF68B7" w:rsidP="005E6C35">
      <w:pPr>
        <w:pStyle w:val="a4"/>
        <w:numPr>
          <w:ilvl w:val="2"/>
          <w:numId w:val="2"/>
        </w:numPr>
        <w:tabs>
          <w:tab w:val="left" w:pos="1228"/>
        </w:tabs>
        <w:spacing w:line="276" w:lineRule="auto"/>
        <w:ind w:right="102"/>
        <w:jc w:val="both"/>
      </w:pPr>
      <w:r>
        <w:t>Название статьи на русском языке строчными буквами по центру, полужирный шрифт 12.</w:t>
      </w:r>
    </w:p>
    <w:p w:rsidR="00F34E07" w:rsidRDefault="00DF68B7" w:rsidP="005E6C35">
      <w:pPr>
        <w:pStyle w:val="a4"/>
        <w:numPr>
          <w:ilvl w:val="2"/>
          <w:numId w:val="2"/>
        </w:numPr>
        <w:tabs>
          <w:tab w:val="left" w:pos="1228"/>
        </w:tabs>
        <w:spacing w:line="276" w:lineRule="auto"/>
        <w:ind w:hanging="361"/>
        <w:jc w:val="both"/>
      </w:pPr>
      <w:r>
        <w:t>Аннотацию</w:t>
      </w:r>
      <w:r>
        <w:rPr>
          <w:spacing w:val="45"/>
        </w:rPr>
        <w:t xml:space="preserve"> </w:t>
      </w:r>
      <w:r>
        <w:t>и</w:t>
      </w:r>
      <w:r>
        <w:rPr>
          <w:spacing w:val="42"/>
        </w:rPr>
        <w:t xml:space="preserve"> </w:t>
      </w:r>
      <w:r>
        <w:t>ключевые</w:t>
      </w:r>
      <w:r>
        <w:rPr>
          <w:spacing w:val="42"/>
        </w:rPr>
        <w:t xml:space="preserve"> </w:t>
      </w:r>
      <w:r>
        <w:t>слова</w:t>
      </w:r>
      <w:r>
        <w:rPr>
          <w:spacing w:val="45"/>
        </w:rPr>
        <w:t xml:space="preserve"> </w:t>
      </w:r>
      <w:r>
        <w:t>на</w:t>
      </w:r>
      <w:r>
        <w:rPr>
          <w:spacing w:val="42"/>
        </w:rPr>
        <w:t xml:space="preserve"> </w:t>
      </w:r>
      <w:r>
        <w:t>русском</w:t>
      </w:r>
      <w:r>
        <w:rPr>
          <w:spacing w:val="42"/>
        </w:rPr>
        <w:t xml:space="preserve"> </w:t>
      </w:r>
      <w:r>
        <w:t>языке;</w:t>
      </w:r>
      <w:r>
        <w:rPr>
          <w:spacing w:val="44"/>
        </w:rPr>
        <w:t xml:space="preserve"> </w:t>
      </w:r>
      <w:r>
        <w:t>размер</w:t>
      </w:r>
      <w:r>
        <w:rPr>
          <w:spacing w:val="42"/>
        </w:rPr>
        <w:t xml:space="preserve"> </w:t>
      </w:r>
      <w:r>
        <w:t>шрифта</w:t>
      </w:r>
      <w:r>
        <w:rPr>
          <w:spacing w:val="45"/>
        </w:rPr>
        <w:t xml:space="preserve"> </w:t>
      </w:r>
      <w:r>
        <w:t>12,</w:t>
      </w:r>
      <w:r>
        <w:rPr>
          <w:spacing w:val="42"/>
        </w:rPr>
        <w:t xml:space="preserve"> </w:t>
      </w:r>
      <w:r>
        <w:t>курсив,</w:t>
      </w:r>
      <w:r>
        <w:rPr>
          <w:spacing w:val="45"/>
        </w:rPr>
        <w:t xml:space="preserve"> </w:t>
      </w:r>
      <w:r>
        <w:t>слова</w:t>
      </w:r>
    </w:p>
    <w:p w:rsidR="00F34E07" w:rsidRDefault="00DF68B7" w:rsidP="005E6C35">
      <w:pPr>
        <w:pStyle w:val="a3"/>
        <w:spacing w:line="276" w:lineRule="auto"/>
        <w:ind w:left="1227"/>
        <w:jc w:val="both"/>
      </w:pPr>
      <w:r>
        <w:t>«Аннотация», «Ключевые слова» полужирным шрифтом, без абзаца.</w:t>
      </w:r>
    </w:p>
    <w:p w:rsidR="00F34E07" w:rsidRDefault="00DF68B7" w:rsidP="005E6C35">
      <w:pPr>
        <w:pStyle w:val="a4"/>
        <w:numPr>
          <w:ilvl w:val="2"/>
          <w:numId w:val="2"/>
        </w:numPr>
        <w:tabs>
          <w:tab w:val="left" w:pos="1227"/>
          <w:tab w:val="left" w:pos="1228"/>
        </w:tabs>
        <w:spacing w:line="276" w:lineRule="auto"/>
        <w:ind w:hanging="361"/>
      </w:pPr>
      <w:r>
        <w:t>Авторство на английском</w:t>
      </w:r>
      <w:r>
        <w:rPr>
          <w:spacing w:val="-3"/>
        </w:rPr>
        <w:t xml:space="preserve"> </w:t>
      </w:r>
      <w:r>
        <w:t>языке.*</w:t>
      </w:r>
    </w:p>
    <w:p w:rsidR="00F34E07" w:rsidRDefault="00DF68B7" w:rsidP="005E6C35">
      <w:pPr>
        <w:pStyle w:val="a4"/>
        <w:numPr>
          <w:ilvl w:val="2"/>
          <w:numId w:val="2"/>
        </w:numPr>
        <w:tabs>
          <w:tab w:val="left" w:pos="1227"/>
          <w:tab w:val="left" w:pos="1228"/>
        </w:tabs>
        <w:spacing w:line="276" w:lineRule="auto"/>
        <w:ind w:hanging="361"/>
      </w:pPr>
      <w:r>
        <w:t>Название статьи на английском</w:t>
      </w:r>
      <w:r>
        <w:rPr>
          <w:spacing w:val="-5"/>
        </w:rPr>
        <w:t xml:space="preserve"> </w:t>
      </w:r>
      <w:r>
        <w:t>языке.*</w:t>
      </w:r>
    </w:p>
    <w:p w:rsidR="00F34E07" w:rsidRDefault="00DF68B7" w:rsidP="005E6C35">
      <w:pPr>
        <w:pStyle w:val="a4"/>
        <w:numPr>
          <w:ilvl w:val="2"/>
          <w:numId w:val="2"/>
        </w:numPr>
        <w:tabs>
          <w:tab w:val="left" w:pos="1227"/>
          <w:tab w:val="left" w:pos="1228"/>
        </w:tabs>
        <w:spacing w:line="276" w:lineRule="auto"/>
        <w:ind w:hanging="361"/>
      </w:pPr>
      <w:r>
        <w:t>Аннотацию и ключевые слова статьи на английском</w:t>
      </w:r>
      <w:r>
        <w:rPr>
          <w:spacing w:val="-6"/>
        </w:rPr>
        <w:t xml:space="preserve"> </w:t>
      </w:r>
      <w:r>
        <w:t>языке.*</w:t>
      </w:r>
    </w:p>
    <w:p w:rsidR="00F34E07" w:rsidRDefault="00DF68B7" w:rsidP="005E6C35">
      <w:pPr>
        <w:pStyle w:val="a4"/>
        <w:numPr>
          <w:ilvl w:val="2"/>
          <w:numId w:val="2"/>
        </w:numPr>
        <w:tabs>
          <w:tab w:val="left" w:pos="1227"/>
          <w:tab w:val="left" w:pos="1228"/>
        </w:tabs>
        <w:spacing w:line="276" w:lineRule="auto"/>
        <w:ind w:hanging="361"/>
      </w:pPr>
      <w:r>
        <w:t>Ссылки на литературу в тексте в квадратных скобках (например, [5:</w:t>
      </w:r>
      <w:r>
        <w:rPr>
          <w:spacing w:val="-9"/>
        </w:rPr>
        <w:t xml:space="preserve"> </w:t>
      </w:r>
      <w:r>
        <w:t>25]).</w:t>
      </w:r>
    </w:p>
    <w:p w:rsidR="00F34E07" w:rsidRDefault="00DF68B7" w:rsidP="005E6C35">
      <w:pPr>
        <w:pStyle w:val="a4"/>
        <w:numPr>
          <w:ilvl w:val="2"/>
          <w:numId w:val="2"/>
        </w:numPr>
        <w:tabs>
          <w:tab w:val="left" w:pos="1228"/>
        </w:tabs>
        <w:spacing w:line="276" w:lineRule="auto"/>
        <w:ind w:right="106"/>
        <w:jc w:val="both"/>
      </w:pPr>
      <w:r>
        <w:t>Список литературы размещается в конце текста статьи в алфавитном порядке, курсивом, размер шрифта 12 и отделяется пустой строкой от основного текста статьи. Не допускаются подстрочные сноски на литературу. Список литературы нумеруется вручную (не</w:t>
      </w:r>
      <w:r>
        <w:rPr>
          <w:spacing w:val="-1"/>
        </w:rPr>
        <w:t xml:space="preserve"> </w:t>
      </w:r>
      <w:r>
        <w:t>автоматически).</w:t>
      </w:r>
    </w:p>
    <w:p w:rsidR="00F34E07" w:rsidRDefault="00F34E07" w:rsidP="005E6C35">
      <w:pPr>
        <w:pStyle w:val="a3"/>
        <w:spacing w:line="276" w:lineRule="auto"/>
        <w:rPr>
          <w:sz w:val="25"/>
        </w:rPr>
      </w:pPr>
    </w:p>
    <w:p w:rsidR="00F34E07" w:rsidRDefault="00DF68B7" w:rsidP="005E6C35">
      <w:pPr>
        <w:pStyle w:val="1"/>
        <w:numPr>
          <w:ilvl w:val="0"/>
          <w:numId w:val="2"/>
        </w:numPr>
        <w:tabs>
          <w:tab w:val="left" w:pos="508"/>
        </w:tabs>
        <w:spacing w:line="276" w:lineRule="auto"/>
        <w:ind w:right="105"/>
      </w:pPr>
      <w:r>
        <w:t xml:space="preserve">Оригинальность текста должна быть не менее </w:t>
      </w:r>
      <w:r>
        <w:rPr>
          <w:b/>
        </w:rPr>
        <w:t>80%</w:t>
      </w:r>
      <w:r>
        <w:t>. Авторы статьи выступают гарантом качества предоставляемых</w:t>
      </w:r>
      <w:r>
        <w:rPr>
          <w:spacing w:val="-7"/>
        </w:rPr>
        <w:t xml:space="preserve"> </w:t>
      </w:r>
      <w:r>
        <w:t>материалов.</w:t>
      </w:r>
    </w:p>
    <w:p w:rsidR="005E6C35" w:rsidRDefault="005E6C35" w:rsidP="005E6C35">
      <w:pPr>
        <w:spacing w:line="276" w:lineRule="auto"/>
        <w:ind w:left="102"/>
        <w:rPr>
          <w:sz w:val="24"/>
        </w:rPr>
      </w:pPr>
    </w:p>
    <w:p w:rsidR="00F34E07" w:rsidRDefault="00DF68B7" w:rsidP="005E6C35">
      <w:pPr>
        <w:spacing w:line="276" w:lineRule="auto"/>
        <w:ind w:left="102"/>
        <w:rPr>
          <w:sz w:val="24"/>
        </w:rPr>
      </w:pPr>
      <w:r>
        <w:rPr>
          <w:sz w:val="24"/>
        </w:rPr>
        <w:t xml:space="preserve">При несоблюдении данных требований </w:t>
      </w:r>
      <w:r w:rsidR="005E6C35">
        <w:rPr>
          <w:sz w:val="24"/>
        </w:rPr>
        <w:t>к оформлению</w:t>
      </w:r>
      <w:r>
        <w:rPr>
          <w:sz w:val="24"/>
        </w:rPr>
        <w:t>, статья не будет опубликована.</w:t>
      </w:r>
    </w:p>
    <w:p w:rsidR="00F34E07" w:rsidRDefault="00F34E07">
      <w:pPr>
        <w:pStyle w:val="a3"/>
        <w:rPr>
          <w:sz w:val="26"/>
        </w:rPr>
      </w:pPr>
    </w:p>
    <w:p w:rsidR="00F34E07" w:rsidRDefault="00F34E07">
      <w:pPr>
        <w:pStyle w:val="a3"/>
        <w:rPr>
          <w:sz w:val="26"/>
        </w:rPr>
      </w:pPr>
    </w:p>
    <w:p w:rsidR="00F34E07" w:rsidRDefault="00F34E07">
      <w:pPr>
        <w:pStyle w:val="a3"/>
        <w:rPr>
          <w:sz w:val="26"/>
        </w:rPr>
      </w:pPr>
    </w:p>
    <w:p w:rsidR="00F34E07" w:rsidRDefault="00F34E07">
      <w:pPr>
        <w:pStyle w:val="a3"/>
        <w:rPr>
          <w:sz w:val="26"/>
        </w:rPr>
      </w:pPr>
    </w:p>
    <w:p w:rsidR="00F34E07" w:rsidRDefault="00DF68B7">
      <w:pPr>
        <w:spacing w:before="200" w:line="276" w:lineRule="auto"/>
        <w:ind w:left="102"/>
        <w:rPr>
          <w:sz w:val="18"/>
        </w:rPr>
      </w:pPr>
      <w:r>
        <w:rPr>
          <w:sz w:val="18"/>
        </w:rPr>
        <w:t xml:space="preserve">* Требования к оформлению материала на английском языке </w:t>
      </w:r>
      <w:bookmarkStart w:id="0" w:name="_GoBack"/>
      <w:bookmarkEnd w:id="0"/>
      <w:r>
        <w:rPr>
          <w:sz w:val="18"/>
        </w:rPr>
        <w:t>такие же, как и к оформлению материала на русском языке.</w:t>
      </w:r>
    </w:p>
    <w:p w:rsidR="00F34E07" w:rsidRDefault="00F34E07">
      <w:pPr>
        <w:spacing w:line="276" w:lineRule="auto"/>
        <w:rPr>
          <w:sz w:val="18"/>
        </w:rPr>
        <w:sectPr w:rsidR="00F34E07" w:rsidSect="005E6C35">
          <w:type w:val="continuous"/>
          <w:pgSz w:w="11910" w:h="16840"/>
          <w:pgMar w:top="709" w:right="740" w:bottom="280" w:left="1600" w:header="720" w:footer="720" w:gutter="0"/>
          <w:cols w:space="720"/>
        </w:sectPr>
      </w:pPr>
    </w:p>
    <w:p w:rsidR="00F34E07" w:rsidRDefault="00DF68B7">
      <w:pPr>
        <w:spacing w:before="71"/>
        <w:ind w:left="102"/>
        <w:rPr>
          <w:b/>
          <w:i/>
          <w:sz w:val="24"/>
        </w:rPr>
      </w:pPr>
      <w:r>
        <w:rPr>
          <w:b/>
          <w:i/>
          <w:sz w:val="24"/>
        </w:rPr>
        <w:lastRenderedPageBreak/>
        <w:t>Пример оформления статьи:</w:t>
      </w:r>
    </w:p>
    <w:p w:rsidR="00F34E07" w:rsidRDefault="00F34E07">
      <w:pPr>
        <w:pStyle w:val="a3"/>
        <w:spacing w:before="7"/>
        <w:rPr>
          <w:b/>
          <w:i/>
          <w:sz w:val="16"/>
        </w:rPr>
      </w:pPr>
    </w:p>
    <w:p w:rsidR="00F34E07" w:rsidRDefault="00DF68B7">
      <w:pPr>
        <w:spacing w:before="90"/>
        <w:ind w:left="102"/>
        <w:rPr>
          <w:b/>
          <w:i/>
          <w:sz w:val="24"/>
        </w:rPr>
      </w:pPr>
      <w:r>
        <w:rPr>
          <w:b/>
          <w:i/>
          <w:sz w:val="24"/>
        </w:rPr>
        <w:t>УДК 378</w:t>
      </w:r>
    </w:p>
    <w:p w:rsidR="00F34E07" w:rsidRDefault="00DF68B7">
      <w:pPr>
        <w:ind w:left="2896" w:right="109" w:firstLine="3194"/>
        <w:jc w:val="right"/>
        <w:rPr>
          <w:b/>
          <w:i/>
          <w:sz w:val="24"/>
        </w:rPr>
      </w:pPr>
      <w:r>
        <w:rPr>
          <w:b/>
          <w:i/>
          <w:sz w:val="24"/>
        </w:rPr>
        <w:t xml:space="preserve">Л.А. </w:t>
      </w:r>
      <w:proofErr w:type="spellStart"/>
      <w:r>
        <w:rPr>
          <w:b/>
          <w:i/>
          <w:sz w:val="24"/>
        </w:rPr>
        <w:t>Кочемасова</w:t>
      </w:r>
      <w:proofErr w:type="spellEnd"/>
      <w:r>
        <w:rPr>
          <w:b/>
          <w:i/>
          <w:sz w:val="24"/>
        </w:rPr>
        <w:t>,</w:t>
      </w:r>
      <w:r>
        <w:rPr>
          <w:b/>
          <w:i/>
          <w:spacing w:val="-10"/>
          <w:sz w:val="24"/>
        </w:rPr>
        <w:t xml:space="preserve"> </w:t>
      </w:r>
      <w:proofErr w:type="spellStart"/>
      <w:r>
        <w:rPr>
          <w:b/>
          <w:i/>
          <w:sz w:val="24"/>
        </w:rPr>
        <w:t>к.п.н</w:t>
      </w:r>
      <w:proofErr w:type="spellEnd"/>
      <w:r>
        <w:rPr>
          <w:b/>
          <w:i/>
          <w:sz w:val="24"/>
        </w:rPr>
        <w:t>.,</w:t>
      </w:r>
      <w:r>
        <w:rPr>
          <w:b/>
          <w:i/>
          <w:spacing w:val="-4"/>
          <w:sz w:val="24"/>
        </w:rPr>
        <w:t xml:space="preserve"> </w:t>
      </w:r>
      <w:r>
        <w:rPr>
          <w:b/>
          <w:i/>
          <w:sz w:val="24"/>
        </w:rPr>
        <w:t>доцент Оренбургский государственный педагогический</w:t>
      </w:r>
      <w:r>
        <w:rPr>
          <w:b/>
          <w:i/>
          <w:spacing w:val="-25"/>
          <w:sz w:val="24"/>
        </w:rPr>
        <w:t xml:space="preserve"> </w:t>
      </w:r>
      <w:r>
        <w:rPr>
          <w:b/>
          <w:i/>
          <w:sz w:val="24"/>
        </w:rPr>
        <w:t>университет</w:t>
      </w:r>
    </w:p>
    <w:p w:rsidR="00F34E07" w:rsidRDefault="00DF68B7">
      <w:pPr>
        <w:ind w:right="108"/>
        <w:jc w:val="right"/>
        <w:rPr>
          <w:b/>
          <w:i/>
          <w:sz w:val="24"/>
        </w:rPr>
      </w:pPr>
      <w:r>
        <w:rPr>
          <w:b/>
          <w:i/>
          <w:sz w:val="24"/>
        </w:rPr>
        <w:t>г. Оренбург,</w:t>
      </w:r>
      <w:r>
        <w:rPr>
          <w:b/>
          <w:i/>
          <w:spacing w:val="-9"/>
          <w:sz w:val="24"/>
        </w:rPr>
        <w:t xml:space="preserve"> </w:t>
      </w:r>
      <w:r>
        <w:rPr>
          <w:b/>
          <w:i/>
          <w:sz w:val="24"/>
        </w:rPr>
        <w:t>Россия</w:t>
      </w:r>
    </w:p>
    <w:p w:rsidR="00F34E07" w:rsidRDefault="00F34E07">
      <w:pPr>
        <w:pStyle w:val="a3"/>
        <w:spacing w:before="2"/>
        <w:rPr>
          <w:b/>
          <w:i/>
          <w:sz w:val="16"/>
        </w:rPr>
      </w:pPr>
    </w:p>
    <w:p w:rsidR="00F34E07" w:rsidRDefault="00DF68B7">
      <w:pPr>
        <w:spacing w:before="90"/>
        <w:ind w:left="2053" w:right="860" w:hanging="1188"/>
        <w:rPr>
          <w:b/>
          <w:sz w:val="24"/>
        </w:rPr>
      </w:pPr>
      <w:r>
        <w:rPr>
          <w:b/>
          <w:sz w:val="24"/>
        </w:rPr>
        <w:t>НАУЧНО-ИССЛЕДОВАТЕЛЬСКАЯ ДЕЯТЕЛЬНОСТЬ СТУДЕНТОВ: ПОТЕНЦИАЛ И РИСКИ РЕАЛИЗАЦИИ В ВУЗЕ</w:t>
      </w:r>
    </w:p>
    <w:p w:rsidR="00F34E07" w:rsidRDefault="00F34E07">
      <w:pPr>
        <w:pStyle w:val="a3"/>
        <w:spacing w:before="7"/>
        <w:rPr>
          <w:b/>
          <w:sz w:val="23"/>
        </w:rPr>
      </w:pPr>
    </w:p>
    <w:p w:rsidR="00F34E07" w:rsidRDefault="00DF68B7">
      <w:pPr>
        <w:pStyle w:val="3"/>
        <w:jc w:val="both"/>
      </w:pPr>
      <w:r>
        <w:rPr>
          <w:b/>
        </w:rPr>
        <w:t xml:space="preserve">Аннотация. </w:t>
      </w:r>
      <w:r>
        <w:t xml:space="preserve">Текст </w:t>
      </w:r>
      <w:proofErr w:type="spellStart"/>
      <w:proofErr w:type="gramStart"/>
      <w:r>
        <w:t>Текст</w:t>
      </w:r>
      <w:proofErr w:type="spellEnd"/>
      <w:proofErr w:type="gram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rPr>
          <w:spacing w:val="51"/>
        </w:rPr>
        <w:t xml:space="preserve"> </w:t>
      </w:r>
      <w:proofErr w:type="spellStart"/>
      <w:r>
        <w:t>Текст</w:t>
      </w:r>
      <w:proofErr w:type="spellEnd"/>
      <w:r>
        <w:t>.</w:t>
      </w:r>
    </w:p>
    <w:p w:rsidR="00F34E07" w:rsidRDefault="00DF68B7">
      <w:pPr>
        <w:spacing w:before="1"/>
        <w:ind w:left="102"/>
        <w:jc w:val="both"/>
        <w:rPr>
          <w:i/>
          <w:sz w:val="24"/>
        </w:rPr>
      </w:pPr>
      <w:r>
        <w:rPr>
          <w:b/>
          <w:i/>
          <w:sz w:val="24"/>
        </w:rPr>
        <w:t xml:space="preserve">Ключевые слова: </w:t>
      </w:r>
      <w:r>
        <w:rPr>
          <w:i/>
          <w:sz w:val="24"/>
        </w:rPr>
        <w:t xml:space="preserve">Текст </w:t>
      </w:r>
      <w:proofErr w:type="spellStart"/>
      <w:proofErr w:type="gramStart"/>
      <w:r>
        <w:rPr>
          <w:i/>
          <w:sz w:val="24"/>
        </w:rPr>
        <w:t>Текст</w:t>
      </w:r>
      <w:proofErr w:type="spellEnd"/>
      <w:proofErr w:type="gramEnd"/>
      <w:r>
        <w:rPr>
          <w:i/>
          <w:sz w:val="24"/>
        </w:rPr>
        <w:t xml:space="preserve"> </w:t>
      </w:r>
      <w:proofErr w:type="spellStart"/>
      <w:r>
        <w:rPr>
          <w:i/>
          <w:sz w:val="24"/>
        </w:rPr>
        <w:t>Текст</w:t>
      </w:r>
      <w:proofErr w:type="spellEnd"/>
      <w:r>
        <w:rPr>
          <w:i/>
          <w:sz w:val="24"/>
        </w:rPr>
        <w:t xml:space="preserve"> </w:t>
      </w:r>
      <w:proofErr w:type="spellStart"/>
      <w:r>
        <w:rPr>
          <w:i/>
          <w:sz w:val="24"/>
        </w:rPr>
        <w:t>Текст</w:t>
      </w:r>
      <w:proofErr w:type="spellEnd"/>
      <w:r>
        <w:rPr>
          <w:i/>
          <w:sz w:val="24"/>
        </w:rPr>
        <w:t xml:space="preserve"> </w:t>
      </w:r>
      <w:proofErr w:type="spellStart"/>
      <w:r>
        <w:rPr>
          <w:i/>
          <w:sz w:val="24"/>
        </w:rPr>
        <w:t>Текст</w:t>
      </w:r>
      <w:proofErr w:type="spellEnd"/>
      <w:r>
        <w:rPr>
          <w:i/>
          <w:sz w:val="24"/>
        </w:rPr>
        <w:t xml:space="preserve"> </w:t>
      </w:r>
      <w:proofErr w:type="spellStart"/>
      <w:r>
        <w:rPr>
          <w:i/>
          <w:sz w:val="24"/>
        </w:rPr>
        <w:t>Текст</w:t>
      </w:r>
      <w:proofErr w:type="spellEnd"/>
      <w:r>
        <w:rPr>
          <w:i/>
          <w:spacing w:val="52"/>
          <w:sz w:val="24"/>
        </w:rPr>
        <w:t xml:space="preserve"> </w:t>
      </w:r>
      <w:proofErr w:type="spellStart"/>
      <w:r>
        <w:rPr>
          <w:i/>
          <w:sz w:val="24"/>
        </w:rPr>
        <w:t>Текст</w:t>
      </w:r>
      <w:proofErr w:type="spellEnd"/>
      <w:r>
        <w:rPr>
          <w:i/>
          <w:sz w:val="24"/>
        </w:rPr>
        <w:t>.</w:t>
      </w:r>
    </w:p>
    <w:p w:rsidR="00F34E07" w:rsidRPr="00DF68B7" w:rsidRDefault="00DF68B7">
      <w:pPr>
        <w:spacing w:before="4"/>
        <w:ind w:left="6643" w:right="103" w:firstLine="895"/>
        <w:jc w:val="right"/>
        <w:rPr>
          <w:b/>
          <w:i/>
          <w:sz w:val="24"/>
          <w:lang w:val="en-US"/>
        </w:rPr>
      </w:pPr>
      <w:r w:rsidRPr="00DF68B7">
        <w:rPr>
          <w:b/>
          <w:i/>
          <w:sz w:val="24"/>
          <w:lang w:val="en-US"/>
        </w:rPr>
        <w:t>L.A.</w:t>
      </w:r>
      <w:r w:rsidRPr="00DF68B7">
        <w:rPr>
          <w:b/>
          <w:i/>
          <w:spacing w:val="21"/>
          <w:sz w:val="24"/>
          <w:lang w:val="en-US"/>
        </w:rPr>
        <w:t xml:space="preserve"> </w:t>
      </w:r>
      <w:r w:rsidRPr="00DF68B7">
        <w:rPr>
          <w:b/>
          <w:i/>
          <w:spacing w:val="-3"/>
          <w:sz w:val="24"/>
          <w:lang w:val="en-US"/>
        </w:rPr>
        <w:t>Kochemasova,</w:t>
      </w:r>
      <w:r w:rsidRPr="00DF68B7">
        <w:rPr>
          <w:b/>
          <w:i/>
          <w:sz w:val="24"/>
          <w:lang w:val="en-US"/>
        </w:rPr>
        <w:t xml:space="preserve"> Dr. PhD Associate</w:t>
      </w:r>
      <w:r w:rsidRPr="00DF68B7">
        <w:rPr>
          <w:b/>
          <w:i/>
          <w:spacing w:val="4"/>
          <w:sz w:val="24"/>
          <w:lang w:val="en-US"/>
        </w:rPr>
        <w:t xml:space="preserve"> </w:t>
      </w:r>
      <w:r w:rsidRPr="00DF68B7">
        <w:rPr>
          <w:b/>
          <w:i/>
          <w:spacing w:val="-2"/>
          <w:sz w:val="24"/>
          <w:lang w:val="en-US"/>
        </w:rPr>
        <w:t>professor</w:t>
      </w:r>
    </w:p>
    <w:p w:rsidR="00F34E07" w:rsidRPr="00DF68B7" w:rsidRDefault="00DF68B7">
      <w:pPr>
        <w:spacing w:before="1"/>
        <w:ind w:right="105"/>
        <w:jc w:val="right"/>
        <w:rPr>
          <w:b/>
          <w:i/>
          <w:sz w:val="24"/>
          <w:lang w:val="en-US"/>
        </w:rPr>
      </w:pPr>
      <w:r w:rsidRPr="00DF68B7">
        <w:rPr>
          <w:b/>
          <w:i/>
          <w:sz w:val="24"/>
          <w:lang w:val="en-US"/>
        </w:rPr>
        <w:t>Orenburg State Pedagogical</w:t>
      </w:r>
      <w:r w:rsidRPr="00DF68B7">
        <w:rPr>
          <w:b/>
          <w:i/>
          <w:spacing w:val="-7"/>
          <w:sz w:val="24"/>
          <w:lang w:val="en-US"/>
        </w:rPr>
        <w:t xml:space="preserve"> </w:t>
      </w:r>
      <w:r w:rsidRPr="00DF68B7">
        <w:rPr>
          <w:b/>
          <w:i/>
          <w:sz w:val="24"/>
          <w:lang w:val="en-US"/>
        </w:rPr>
        <w:t>University,</w:t>
      </w:r>
    </w:p>
    <w:p w:rsidR="00F34E07" w:rsidRPr="00DF68B7" w:rsidRDefault="00DF68B7">
      <w:pPr>
        <w:ind w:right="104"/>
        <w:jc w:val="right"/>
        <w:rPr>
          <w:b/>
          <w:i/>
          <w:sz w:val="24"/>
          <w:lang w:val="en-US"/>
        </w:rPr>
      </w:pPr>
      <w:r w:rsidRPr="00DF68B7">
        <w:rPr>
          <w:b/>
          <w:i/>
          <w:sz w:val="24"/>
          <w:lang w:val="en-US"/>
        </w:rPr>
        <w:t>Orenburg,</w:t>
      </w:r>
      <w:r w:rsidRPr="00DF68B7">
        <w:rPr>
          <w:b/>
          <w:i/>
          <w:spacing w:val="-3"/>
          <w:sz w:val="24"/>
          <w:lang w:val="en-US"/>
        </w:rPr>
        <w:t xml:space="preserve"> </w:t>
      </w:r>
      <w:r w:rsidRPr="00DF68B7">
        <w:rPr>
          <w:b/>
          <w:i/>
          <w:sz w:val="24"/>
          <w:lang w:val="en-US"/>
        </w:rPr>
        <w:t>Russia</w:t>
      </w:r>
    </w:p>
    <w:p w:rsidR="00F34E07" w:rsidRPr="00DF68B7" w:rsidRDefault="00F34E07">
      <w:pPr>
        <w:pStyle w:val="a3"/>
        <w:spacing w:before="11"/>
        <w:rPr>
          <w:b/>
          <w:i/>
          <w:sz w:val="23"/>
          <w:lang w:val="en-US"/>
        </w:rPr>
      </w:pPr>
    </w:p>
    <w:p w:rsidR="00F34E07" w:rsidRPr="00DF68B7" w:rsidRDefault="00DF68B7">
      <w:pPr>
        <w:ind w:left="1534" w:right="886" w:hanging="639"/>
        <w:rPr>
          <w:b/>
          <w:sz w:val="24"/>
          <w:lang w:val="en-US"/>
        </w:rPr>
      </w:pPr>
      <w:r w:rsidRPr="00DF68B7">
        <w:rPr>
          <w:b/>
          <w:sz w:val="24"/>
          <w:lang w:val="en-US"/>
        </w:rPr>
        <w:t xml:space="preserve">RESEARCH ACTIVITY OF STUDENTS: POTENTIAL AND </w:t>
      </w:r>
      <w:r>
        <w:rPr>
          <w:b/>
          <w:sz w:val="24"/>
        </w:rPr>
        <w:t>РИСКИ</w:t>
      </w:r>
      <w:r w:rsidRPr="00DF68B7">
        <w:rPr>
          <w:b/>
          <w:sz w:val="24"/>
          <w:lang w:val="en-US"/>
        </w:rPr>
        <w:t xml:space="preserve"> OF REALIZATION IN INSTITUTION OF HIGHER LEARNING</w:t>
      </w:r>
    </w:p>
    <w:p w:rsidR="00F34E07" w:rsidRPr="00DF68B7" w:rsidRDefault="00F34E07">
      <w:pPr>
        <w:pStyle w:val="a3"/>
        <w:spacing w:before="7"/>
        <w:rPr>
          <w:b/>
          <w:sz w:val="23"/>
          <w:lang w:val="en-US"/>
        </w:rPr>
      </w:pPr>
    </w:p>
    <w:p w:rsidR="00F34E07" w:rsidRDefault="00DF68B7">
      <w:pPr>
        <w:pStyle w:val="3"/>
        <w:jc w:val="both"/>
      </w:pPr>
      <w:proofErr w:type="spellStart"/>
      <w:r>
        <w:rPr>
          <w:b/>
        </w:rPr>
        <w:t>Abstract</w:t>
      </w:r>
      <w:proofErr w:type="spellEnd"/>
      <w:r>
        <w:rPr>
          <w:b/>
        </w:rPr>
        <w:t>:</w:t>
      </w:r>
      <w:r>
        <w:t xml:space="preserve">. Текст </w:t>
      </w:r>
      <w:proofErr w:type="spellStart"/>
      <w:proofErr w:type="gramStart"/>
      <w:r>
        <w:t>Текст</w:t>
      </w:r>
      <w:proofErr w:type="spellEnd"/>
      <w:proofErr w:type="gram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t xml:space="preserve"> </w:t>
      </w:r>
      <w:proofErr w:type="spellStart"/>
      <w:r>
        <w:t>Текст</w:t>
      </w:r>
      <w:proofErr w:type="spellEnd"/>
      <w:r>
        <w:rPr>
          <w:spacing w:val="41"/>
        </w:rPr>
        <w:t xml:space="preserve"> </w:t>
      </w:r>
      <w:proofErr w:type="spellStart"/>
      <w:r>
        <w:t>Текст</w:t>
      </w:r>
      <w:proofErr w:type="spellEnd"/>
    </w:p>
    <w:p w:rsidR="00F34E07" w:rsidRPr="00DF68B7" w:rsidRDefault="00DF68B7">
      <w:pPr>
        <w:ind w:left="102"/>
        <w:jc w:val="both"/>
        <w:rPr>
          <w:i/>
          <w:sz w:val="24"/>
          <w:lang w:val="en-US"/>
        </w:rPr>
      </w:pPr>
      <w:r w:rsidRPr="00DF68B7">
        <w:rPr>
          <w:b/>
          <w:i/>
          <w:sz w:val="24"/>
          <w:lang w:val="en-US"/>
        </w:rPr>
        <w:t>Key words</w:t>
      </w:r>
      <w:r w:rsidRPr="00DF68B7">
        <w:rPr>
          <w:i/>
          <w:sz w:val="24"/>
          <w:lang w:val="en-US"/>
        </w:rPr>
        <w:t>: research activities, professional training, student, education, potential, risks.</w:t>
      </w:r>
    </w:p>
    <w:p w:rsidR="00F34E07" w:rsidRPr="00DF68B7" w:rsidRDefault="00F34E07">
      <w:pPr>
        <w:pStyle w:val="a3"/>
        <w:rPr>
          <w:i/>
          <w:sz w:val="24"/>
          <w:lang w:val="en-US"/>
        </w:rPr>
      </w:pPr>
    </w:p>
    <w:p w:rsidR="00F34E07" w:rsidRDefault="00DF68B7">
      <w:pPr>
        <w:ind w:left="102" w:right="107" w:firstLine="707"/>
        <w:jc w:val="both"/>
        <w:rPr>
          <w:sz w:val="24"/>
        </w:rPr>
      </w:pPr>
      <w:r>
        <w:rPr>
          <w:sz w:val="24"/>
        </w:rPr>
        <w:t>Те</w:t>
      </w:r>
      <w:proofErr w:type="gramStart"/>
      <w:r>
        <w:rPr>
          <w:sz w:val="24"/>
        </w:rPr>
        <w:t>кст ст</w:t>
      </w:r>
      <w:proofErr w:type="gramEnd"/>
      <w:r>
        <w:rPr>
          <w:sz w:val="24"/>
        </w:rPr>
        <w:t>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w:t>
      </w:r>
    </w:p>
    <w:p w:rsidR="00F34E07" w:rsidRDefault="00F34E07">
      <w:pPr>
        <w:pStyle w:val="a3"/>
        <w:rPr>
          <w:sz w:val="24"/>
        </w:rPr>
      </w:pPr>
    </w:p>
    <w:p w:rsidR="00F34E07" w:rsidRDefault="00DF68B7">
      <w:pPr>
        <w:ind w:left="810"/>
        <w:rPr>
          <w:i/>
          <w:sz w:val="24"/>
        </w:rPr>
      </w:pPr>
      <w:r>
        <w:rPr>
          <w:i/>
          <w:sz w:val="24"/>
        </w:rPr>
        <w:t>Литература</w:t>
      </w:r>
    </w:p>
    <w:p w:rsidR="00F34E07" w:rsidRDefault="00DF68B7">
      <w:pPr>
        <w:pStyle w:val="a4"/>
        <w:numPr>
          <w:ilvl w:val="0"/>
          <w:numId w:val="1"/>
        </w:numPr>
        <w:tabs>
          <w:tab w:val="left" w:pos="362"/>
        </w:tabs>
        <w:spacing w:before="1"/>
        <w:ind w:right="112" w:firstLine="0"/>
        <w:rPr>
          <w:i/>
          <w:sz w:val="24"/>
        </w:rPr>
      </w:pPr>
      <w:proofErr w:type="gramStart"/>
      <w:r>
        <w:rPr>
          <w:i/>
          <w:sz w:val="24"/>
        </w:rPr>
        <w:t>Бене</w:t>
      </w:r>
      <w:proofErr w:type="gramEnd"/>
      <w:r>
        <w:rPr>
          <w:i/>
          <w:sz w:val="24"/>
        </w:rPr>
        <w:t xml:space="preserve"> Е. Детский тест «Диагностика эмоциональных отношений в семье» // Семейная психология и семейная терапия. – 1999. - №2. – С. 14 – 41.</w:t>
      </w:r>
    </w:p>
    <w:p w:rsidR="00F34E07" w:rsidRDefault="00DF68B7">
      <w:pPr>
        <w:pStyle w:val="a4"/>
        <w:numPr>
          <w:ilvl w:val="0"/>
          <w:numId w:val="1"/>
        </w:numPr>
        <w:tabs>
          <w:tab w:val="left" w:pos="516"/>
          <w:tab w:val="left" w:pos="517"/>
        </w:tabs>
        <w:ind w:right="105" w:firstLine="0"/>
        <w:rPr>
          <w:i/>
          <w:sz w:val="24"/>
        </w:rPr>
      </w:pPr>
      <w:r>
        <w:rPr>
          <w:i/>
          <w:sz w:val="24"/>
        </w:rPr>
        <w:t>Берн Э. Игры, в которые играют люди. Люди, которые играют в игры. – СПб</w:t>
      </w:r>
      <w:proofErr w:type="gramStart"/>
      <w:r>
        <w:rPr>
          <w:i/>
          <w:sz w:val="24"/>
        </w:rPr>
        <w:t xml:space="preserve">.: </w:t>
      </w:r>
      <w:proofErr w:type="spellStart"/>
      <w:proofErr w:type="gramEnd"/>
      <w:r>
        <w:rPr>
          <w:i/>
          <w:sz w:val="24"/>
        </w:rPr>
        <w:t>Лениздат</w:t>
      </w:r>
      <w:proofErr w:type="spellEnd"/>
      <w:r>
        <w:rPr>
          <w:i/>
          <w:sz w:val="24"/>
        </w:rPr>
        <w:t>, 2002. – 400</w:t>
      </w:r>
      <w:r>
        <w:rPr>
          <w:i/>
          <w:spacing w:val="-2"/>
          <w:sz w:val="24"/>
        </w:rPr>
        <w:t xml:space="preserve"> </w:t>
      </w:r>
      <w:r>
        <w:rPr>
          <w:i/>
          <w:sz w:val="24"/>
        </w:rPr>
        <w:t>с.</w:t>
      </w:r>
    </w:p>
    <w:sectPr w:rsidR="00F34E07">
      <w:pgSz w:w="11910" w:h="16840"/>
      <w:pgMar w:top="1040" w:right="740" w:bottom="280"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70F39"/>
    <w:multiLevelType w:val="hybridMultilevel"/>
    <w:tmpl w:val="5FBAC0E0"/>
    <w:lvl w:ilvl="0" w:tplc="D9A41504">
      <w:start w:val="1"/>
      <w:numFmt w:val="decimal"/>
      <w:lvlText w:val="%1."/>
      <w:lvlJc w:val="left"/>
      <w:pPr>
        <w:ind w:left="102" w:hanging="259"/>
        <w:jc w:val="left"/>
      </w:pPr>
      <w:rPr>
        <w:rFonts w:ascii="Times New Roman" w:eastAsia="Times New Roman" w:hAnsi="Times New Roman" w:cs="Times New Roman" w:hint="default"/>
        <w:i/>
        <w:w w:val="100"/>
        <w:sz w:val="24"/>
        <w:szCs w:val="24"/>
        <w:lang w:val="ru-RU" w:eastAsia="ru-RU" w:bidi="ru-RU"/>
      </w:rPr>
    </w:lvl>
    <w:lvl w:ilvl="1" w:tplc="BFCCAC0C">
      <w:numFmt w:val="bullet"/>
      <w:lvlText w:val="•"/>
      <w:lvlJc w:val="left"/>
      <w:pPr>
        <w:ind w:left="1046" w:hanging="259"/>
      </w:pPr>
      <w:rPr>
        <w:rFonts w:hint="default"/>
        <w:lang w:val="ru-RU" w:eastAsia="ru-RU" w:bidi="ru-RU"/>
      </w:rPr>
    </w:lvl>
    <w:lvl w:ilvl="2" w:tplc="C6E25FC8">
      <w:numFmt w:val="bullet"/>
      <w:lvlText w:val="•"/>
      <w:lvlJc w:val="left"/>
      <w:pPr>
        <w:ind w:left="1993" w:hanging="259"/>
      </w:pPr>
      <w:rPr>
        <w:rFonts w:hint="default"/>
        <w:lang w:val="ru-RU" w:eastAsia="ru-RU" w:bidi="ru-RU"/>
      </w:rPr>
    </w:lvl>
    <w:lvl w:ilvl="3" w:tplc="140A377E">
      <w:numFmt w:val="bullet"/>
      <w:lvlText w:val="•"/>
      <w:lvlJc w:val="left"/>
      <w:pPr>
        <w:ind w:left="2939" w:hanging="259"/>
      </w:pPr>
      <w:rPr>
        <w:rFonts w:hint="default"/>
        <w:lang w:val="ru-RU" w:eastAsia="ru-RU" w:bidi="ru-RU"/>
      </w:rPr>
    </w:lvl>
    <w:lvl w:ilvl="4" w:tplc="48C4E628">
      <w:numFmt w:val="bullet"/>
      <w:lvlText w:val="•"/>
      <w:lvlJc w:val="left"/>
      <w:pPr>
        <w:ind w:left="3886" w:hanging="259"/>
      </w:pPr>
      <w:rPr>
        <w:rFonts w:hint="default"/>
        <w:lang w:val="ru-RU" w:eastAsia="ru-RU" w:bidi="ru-RU"/>
      </w:rPr>
    </w:lvl>
    <w:lvl w:ilvl="5" w:tplc="11820376">
      <w:numFmt w:val="bullet"/>
      <w:lvlText w:val="•"/>
      <w:lvlJc w:val="left"/>
      <w:pPr>
        <w:ind w:left="4833" w:hanging="259"/>
      </w:pPr>
      <w:rPr>
        <w:rFonts w:hint="default"/>
        <w:lang w:val="ru-RU" w:eastAsia="ru-RU" w:bidi="ru-RU"/>
      </w:rPr>
    </w:lvl>
    <w:lvl w:ilvl="6" w:tplc="05E0AA72">
      <w:numFmt w:val="bullet"/>
      <w:lvlText w:val="•"/>
      <w:lvlJc w:val="left"/>
      <w:pPr>
        <w:ind w:left="5779" w:hanging="259"/>
      </w:pPr>
      <w:rPr>
        <w:rFonts w:hint="default"/>
        <w:lang w:val="ru-RU" w:eastAsia="ru-RU" w:bidi="ru-RU"/>
      </w:rPr>
    </w:lvl>
    <w:lvl w:ilvl="7" w:tplc="48B49750">
      <w:numFmt w:val="bullet"/>
      <w:lvlText w:val="•"/>
      <w:lvlJc w:val="left"/>
      <w:pPr>
        <w:ind w:left="6726" w:hanging="259"/>
      </w:pPr>
      <w:rPr>
        <w:rFonts w:hint="default"/>
        <w:lang w:val="ru-RU" w:eastAsia="ru-RU" w:bidi="ru-RU"/>
      </w:rPr>
    </w:lvl>
    <w:lvl w:ilvl="8" w:tplc="76421DB4">
      <w:numFmt w:val="bullet"/>
      <w:lvlText w:val="•"/>
      <w:lvlJc w:val="left"/>
      <w:pPr>
        <w:ind w:left="7673" w:hanging="259"/>
      </w:pPr>
      <w:rPr>
        <w:rFonts w:hint="default"/>
        <w:lang w:val="ru-RU" w:eastAsia="ru-RU" w:bidi="ru-RU"/>
      </w:rPr>
    </w:lvl>
  </w:abstractNum>
  <w:abstractNum w:abstractNumId="1">
    <w:nsid w:val="7371162D"/>
    <w:multiLevelType w:val="hybridMultilevel"/>
    <w:tmpl w:val="C56A2C52"/>
    <w:lvl w:ilvl="0" w:tplc="9BCC8206">
      <w:start w:val="1"/>
      <w:numFmt w:val="decimal"/>
      <w:lvlText w:val="%1)"/>
      <w:lvlJc w:val="left"/>
      <w:pPr>
        <w:ind w:left="507" w:hanging="360"/>
        <w:jc w:val="left"/>
      </w:pPr>
      <w:rPr>
        <w:rFonts w:ascii="Times New Roman" w:eastAsia="Times New Roman" w:hAnsi="Times New Roman" w:cs="Times New Roman" w:hint="default"/>
        <w:spacing w:val="0"/>
        <w:w w:val="100"/>
        <w:sz w:val="28"/>
        <w:szCs w:val="28"/>
        <w:lang w:val="ru-RU" w:eastAsia="ru-RU" w:bidi="ru-RU"/>
      </w:rPr>
    </w:lvl>
    <w:lvl w:ilvl="1" w:tplc="C8FAA948">
      <w:start w:val="1"/>
      <w:numFmt w:val="lowerLetter"/>
      <w:lvlText w:val="%2."/>
      <w:lvlJc w:val="left"/>
      <w:pPr>
        <w:ind w:left="867" w:hanging="360"/>
        <w:jc w:val="left"/>
      </w:pPr>
      <w:rPr>
        <w:rFonts w:ascii="Times New Roman" w:eastAsia="Times New Roman" w:hAnsi="Times New Roman" w:cs="Times New Roman" w:hint="default"/>
        <w:w w:val="100"/>
        <w:sz w:val="22"/>
        <w:szCs w:val="22"/>
        <w:lang w:val="ru-RU" w:eastAsia="ru-RU" w:bidi="ru-RU"/>
      </w:rPr>
    </w:lvl>
    <w:lvl w:ilvl="2" w:tplc="CEF414A0">
      <w:numFmt w:val="bullet"/>
      <w:lvlText w:val=""/>
      <w:lvlJc w:val="left"/>
      <w:pPr>
        <w:ind w:left="1227" w:hanging="360"/>
      </w:pPr>
      <w:rPr>
        <w:rFonts w:ascii="Symbol" w:eastAsia="Symbol" w:hAnsi="Symbol" w:cs="Symbol" w:hint="default"/>
        <w:w w:val="100"/>
        <w:sz w:val="22"/>
        <w:szCs w:val="22"/>
        <w:lang w:val="ru-RU" w:eastAsia="ru-RU" w:bidi="ru-RU"/>
      </w:rPr>
    </w:lvl>
    <w:lvl w:ilvl="3" w:tplc="A808DE44">
      <w:numFmt w:val="bullet"/>
      <w:lvlText w:val="•"/>
      <w:lvlJc w:val="left"/>
      <w:pPr>
        <w:ind w:left="2263" w:hanging="360"/>
      </w:pPr>
      <w:rPr>
        <w:rFonts w:hint="default"/>
        <w:lang w:val="ru-RU" w:eastAsia="ru-RU" w:bidi="ru-RU"/>
      </w:rPr>
    </w:lvl>
    <w:lvl w:ilvl="4" w:tplc="8604C7B4">
      <w:numFmt w:val="bullet"/>
      <w:lvlText w:val="•"/>
      <w:lvlJc w:val="left"/>
      <w:pPr>
        <w:ind w:left="3306" w:hanging="360"/>
      </w:pPr>
      <w:rPr>
        <w:rFonts w:hint="default"/>
        <w:lang w:val="ru-RU" w:eastAsia="ru-RU" w:bidi="ru-RU"/>
      </w:rPr>
    </w:lvl>
    <w:lvl w:ilvl="5" w:tplc="E42E66C6">
      <w:numFmt w:val="bullet"/>
      <w:lvlText w:val="•"/>
      <w:lvlJc w:val="left"/>
      <w:pPr>
        <w:ind w:left="4349" w:hanging="360"/>
      </w:pPr>
      <w:rPr>
        <w:rFonts w:hint="default"/>
        <w:lang w:val="ru-RU" w:eastAsia="ru-RU" w:bidi="ru-RU"/>
      </w:rPr>
    </w:lvl>
    <w:lvl w:ilvl="6" w:tplc="3EA237A4">
      <w:numFmt w:val="bullet"/>
      <w:lvlText w:val="•"/>
      <w:lvlJc w:val="left"/>
      <w:pPr>
        <w:ind w:left="5393" w:hanging="360"/>
      </w:pPr>
      <w:rPr>
        <w:rFonts w:hint="default"/>
        <w:lang w:val="ru-RU" w:eastAsia="ru-RU" w:bidi="ru-RU"/>
      </w:rPr>
    </w:lvl>
    <w:lvl w:ilvl="7" w:tplc="1FDE1026">
      <w:numFmt w:val="bullet"/>
      <w:lvlText w:val="•"/>
      <w:lvlJc w:val="left"/>
      <w:pPr>
        <w:ind w:left="6436" w:hanging="360"/>
      </w:pPr>
      <w:rPr>
        <w:rFonts w:hint="default"/>
        <w:lang w:val="ru-RU" w:eastAsia="ru-RU" w:bidi="ru-RU"/>
      </w:rPr>
    </w:lvl>
    <w:lvl w:ilvl="8" w:tplc="ECFAECF8">
      <w:numFmt w:val="bullet"/>
      <w:lvlText w:val="•"/>
      <w:lvlJc w:val="left"/>
      <w:pPr>
        <w:ind w:left="7479" w:hanging="360"/>
      </w:pPr>
      <w:rPr>
        <w:rFonts w:hint="default"/>
        <w:lang w:val="ru-RU" w:eastAsia="ru-RU" w:bidi="ru-RU"/>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2"/>
  </w:compat>
  <w:rsids>
    <w:rsidRoot w:val="00F34E07"/>
    <w:rsid w:val="00301ED4"/>
    <w:rsid w:val="005E6C35"/>
    <w:rsid w:val="00BA7D06"/>
    <w:rsid w:val="00DF68B7"/>
    <w:rsid w:val="00F34E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eastAsia="ru-RU" w:bidi="ru-RU"/>
    </w:rPr>
  </w:style>
  <w:style w:type="paragraph" w:styleId="1">
    <w:name w:val="heading 1"/>
    <w:basedOn w:val="a"/>
    <w:uiPriority w:val="1"/>
    <w:qFormat/>
    <w:pPr>
      <w:ind w:left="507" w:hanging="361"/>
      <w:outlineLvl w:val="0"/>
    </w:pPr>
    <w:rPr>
      <w:sz w:val="28"/>
      <w:szCs w:val="28"/>
    </w:rPr>
  </w:style>
  <w:style w:type="paragraph" w:styleId="2">
    <w:name w:val="heading 2"/>
    <w:basedOn w:val="a"/>
    <w:uiPriority w:val="1"/>
    <w:qFormat/>
    <w:pPr>
      <w:ind w:left="102"/>
      <w:outlineLvl w:val="1"/>
    </w:pPr>
    <w:rPr>
      <w:sz w:val="24"/>
      <w:szCs w:val="24"/>
    </w:rPr>
  </w:style>
  <w:style w:type="paragraph" w:styleId="3">
    <w:name w:val="heading 3"/>
    <w:basedOn w:val="a"/>
    <w:uiPriority w:val="1"/>
    <w:qFormat/>
    <w:pPr>
      <w:ind w:left="102" w:right="105"/>
      <w:outlineLvl w:val="2"/>
    </w:pPr>
    <w:rPr>
      <w: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style>
  <w:style w:type="paragraph" w:styleId="a4">
    <w:name w:val="List Paragraph"/>
    <w:basedOn w:val="a"/>
    <w:uiPriority w:val="1"/>
    <w:qFormat/>
    <w:pPr>
      <w:ind w:left="1227" w:hanging="361"/>
    </w:pPr>
  </w:style>
  <w:style w:type="paragraph" w:customStyle="1" w:styleId="TableParagraph">
    <w:name w:val="Table Paragraph"/>
    <w:basedOn w:val="a"/>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508</Words>
  <Characters>2896</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dcterms:created xsi:type="dcterms:W3CDTF">2022-11-02T07:07:00Z</dcterms:created>
  <dcterms:modified xsi:type="dcterms:W3CDTF">2022-11-03T04:21:00Z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2021-02-04T00:00:00Z</vt:filetime>
  </property>
  <property fmtid="{D5CDD505-2E9C-101B-9397-08002B2CF9AE}" pid="3" name="Creator">
    <vt:lpwstr>Microsoft® Word 2010</vt:lpwstr>
  </property>
  <property fmtid="{D5CDD505-2E9C-101B-9397-08002B2CF9AE}" pid="4" name="LastSaved">
    <vt:filetime>2022-11-02T00:00:00Z</vt:filetime>
  </property>
</Properties>
</file>